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C5" w:rsidRDefault="000869C5" w:rsidP="000869C5">
      <w:pPr>
        <w:spacing w:before="36" w:line="195" w:lineRule="exact"/>
        <w:ind w:right="-613" w:hanging="284"/>
        <w:jc w:val="center"/>
        <w:rPr>
          <w:rFonts w:ascii="Times New Roman" w:hAnsi="Times New Roman"/>
          <w:b/>
          <w:color w:val="211E1A"/>
          <w:spacing w:val="4"/>
          <w:sz w:val="28"/>
          <w:u w:val="single"/>
        </w:rPr>
      </w:pPr>
      <w:r w:rsidRPr="000869C5">
        <w:rPr>
          <w:rFonts w:ascii="Times New Roman" w:hAnsi="Times New Roman"/>
          <w:b/>
          <w:color w:val="211E1A"/>
          <w:spacing w:val="4"/>
          <w:sz w:val="32"/>
          <w:u w:val="single"/>
        </w:rPr>
        <w:t>SMT. M.M.K COLLEGE OF COMMERCE &amp; ECONOMICS</w:t>
      </w:r>
      <w:r>
        <w:rPr>
          <w:rFonts w:ascii="Times New Roman" w:hAnsi="Times New Roman"/>
          <w:b/>
          <w:color w:val="211E1A"/>
          <w:spacing w:val="4"/>
          <w:sz w:val="28"/>
          <w:u w:val="single"/>
        </w:rPr>
        <w:br/>
      </w:r>
    </w:p>
    <w:p w:rsidR="00E17186" w:rsidRPr="000869C5" w:rsidRDefault="00E17186" w:rsidP="000869C5">
      <w:pPr>
        <w:spacing w:before="36" w:line="195" w:lineRule="exact"/>
        <w:ind w:right="-613" w:hanging="284"/>
        <w:jc w:val="center"/>
        <w:rPr>
          <w:rFonts w:ascii="Times New Roman" w:hAnsi="Times New Roman"/>
          <w:b/>
          <w:color w:val="211E1A"/>
          <w:spacing w:val="4"/>
          <w:sz w:val="32"/>
          <w:u w:val="single"/>
        </w:rPr>
      </w:pPr>
      <w:r w:rsidRPr="000869C5">
        <w:rPr>
          <w:rFonts w:ascii="Times New Roman" w:hAnsi="Times New Roman"/>
          <w:b/>
          <w:color w:val="211E1A"/>
          <w:spacing w:val="4"/>
          <w:sz w:val="32"/>
          <w:u w:val="single"/>
        </w:rPr>
        <w:t>Bridge Course in Basic Mathematics and Statistics</w:t>
      </w:r>
    </w:p>
    <w:p w:rsidR="00E17186" w:rsidRPr="000869C5" w:rsidRDefault="00E17186" w:rsidP="000869C5">
      <w:pPr>
        <w:spacing w:before="72" w:line="158" w:lineRule="exact"/>
        <w:ind w:right="-613" w:hanging="284"/>
        <w:jc w:val="center"/>
        <w:rPr>
          <w:rFonts w:ascii="Times New Roman" w:hAnsi="Times New Roman"/>
          <w:b/>
          <w:color w:val="211E1A"/>
          <w:spacing w:val="4"/>
          <w:sz w:val="32"/>
          <w:u w:val="single"/>
        </w:rPr>
      </w:pPr>
    </w:p>
    <w:p w:rsidR="00E17186" w:rsidRPr="000869C5" w:rsidRDefault="00E17186" w:rsidP="000869C5">
      <w:pPr>
        <w:spacing w:before="72" w:line="158" w:lineRule="exact"/>
        <w:ind w:left="72" w:right="-613" w:hanging="284"/>
        <w:jc w:val="center"/>
        <w:rPr>
          <w:rFonts w:ascii="Times New Roman" w:hAnsi="Times New Roman"/>
          <w:b/>
          <w:i/>
          <w:color w:val="211E1A"/>
          <w:sz w:val="32"/>
          <w:szCs w:val="28"/>
          <w:u w:val="single"/>
        </w:rPr>
      </w:pPr>
      <w:r w:rsidRPr="000869C5">
        <w:rPr>
          <w:rFonts w:ascii="Times New Roman" w:hAnsi="Times New Roman"/>
          <w:b/>
          <w:i/>
          <w:color w:val="211E1A"/>
          <w:sz w:val="32"/>
          <w:szCs w:val="28"/>
          <w:u w:val="single"/>
        </w:rPr>
        <w:t>Syllabus</w:t>
      </w:r>
    </w:p>
    <w:p w:rsidR="00E17186" w:rsidRPr="000869C5" w:rsidRDefault="00E17186" w:rsidP="000869C5">
      <w:pPr>
        <w:spacing w:before="72" w:line="158" w:lineRule="exact"/>
        <w:ind w:left="72" w:right="-613" w:hanging="284"/>
        <w:jc w:val="center"/>
        <w:rPr>
          <w:rFonts w:ascii="Times New Roman" w:hAnsi="Times New Roman"/>
          <w:b/>
          <w:i/>
          <w:color w:val="211E1A"/>
          <w:sz w:val="32"/>
          <w:szCs w:val="28"/>
          <w:u w:val="single"/>
        </w:rPr>
      </w:pPr>
    </w:p>
    <w:p w:rsidR="00E17186" w:rsidRDefault="00E17186" w:rsidP="000869C5">
      <w:pPr>
        <w:spacing w:before="72" w:line="158" w:lineRule="exact"/>
        <w:ind w:left="72" w:right="-613" w:hanging="284"/>
        <w:jc w:val="center"/>
        <w:rPr>
          <w:rFonts w:ascii="Times New Roman" w:hAnsi="Times New Roman"/>
          <w:b/>
          <w:i/>
          <w:color w:val="211E1A"/>
          <w:sz w:val="28"/>
          <w:szCs w:val="28"/>
          <w:u w:val="single"/>
        </w:rPr>
      </w:pPr>
      <w:r w:rsidRPr="000869C5">
        <w:rPr>
          <w:rFonts w:ascii="Times New Roman" w:hAnsi="Times New Roman"/>
          <w:b/>
          <w:i/>
          <w:color w:val="211E1A"/>
          <w:sz w:val="32"/>
          <w:szCs w:val="28"/>
          <w:u w:val="single"/>
        </w:rPr>
        <w:t>Module 1: Basic Mathematical Operations</w:t>
      </w:r>
    </w:p>
    <w:p w:rsidR="00E17186" w:rsidRPr="00E17186" w:rsidRDefault="00E17186" w:rsidP="000869C5">
      <w:pPr>
        <w:spacing w:before="72" w:line="158" w:lineRule="exact"/>
        <w:ind w:left="72" w:right="-613" w:hanging="284"/>
        <w:rPr>
          <w:rFonts w:ascii="Times New Roman" w:hAnsi="Times New Roman"/>
          <w:b/>
          <w:i/>
          <w:color w:val="211E1A"/>
          <w:sz w:val="28"/>
          <w:szCs w:val="28"/>
          <w:u w:val="single"/>
        </w:rPr>
      </w:pPr>
    </w:p>
    <w:p w:rsidR="00681E56" w:rsidRDefault="00681E56" w:rsidP="00681E56">
      <w:r>
        <w:rPr>
          <w:b/>
          <w:sz w:val="28"/>
        </w:rPr>
        <w:t>Objective:</w:t>
      </w:r>
      <w:r>
        <w:rPr>
          <w:b/>
          <w:sz w:val="28"/>
        </w:rPr>
        <w:br/>
      </w:r>
      <w:r>
        <w:t xml:space="preserve"> The main objective of this course is to bridge the 2 years gap between school and first year undergraduate syllabus of commerce, so that they can be comfortable when they start the subject in first year degree of commerce.  Meanwhile they can be able to appear for competitive exams.</w:t>
      </w:r>
    </w:p>
    <w:p w:rsidR="00681E56" w:rsidRPr="005F6310" w:rsidRDefault="00681E56" w:rsidP="00681E56">
      <w:pPr>
        <w:rPr>
          <w:b/>
          <w:sz w:val="28"/>
          <w:szCs w:val="28"/>
        </w:rPr>
      </w:pPr>
      <w:r w:rsidRPr="005F6310">
        <w:rPr>
          <w:b/>
          <w:sz w:val="28"/>
          <w:szCs w:val="28"/>
        </w:rPr>
        <w:t>Courses Outcome:</w:t>
      </w:r>
    </w:p>
    <w:p w:rsidR="00681E56" w:rsidRDefault="00681E56" w:rsidP="00681E56">
      <w:r>
        <w:t xml:space="preserve">After successful completion of the course, the learner shall be </w:t>
      </w:r>
      <w:r>
        <w:t xml:space="preserve">confident &amp; </w:t>
      </w:r>
      <w:r>
        <w:t xml:space="preserve">enhanced with quantitative </w:t>
      </w:r>
      <w:proofErr w:type="gramStart"/>
      <w:r>
        <w:t>aptitude</w:t>
      </w:r>
      <w:r>
        <w:t xml:space="preserve"> </w:t>
      </w:r>
      <w:r>
        <w:t xml:space="preserve"> (</w:t>
      </w:r>
      <w:proofErr w:type="gramEnd"/>
      <w:r>
        <w:t>numerical ability), catering to the needs of candidates who intend to appear for all the competitive or entrance examinations to get admissions to different professional courses. Students are trained with different data analysis techniques.</w:t>
      </w:r>
    </w:p>
    <w:p w:rsidR="00681E56" w:rsidRDefault="00681E56" w:rsidP="000869C5">
      <w:pPr>
        <w:pStyle w:val="ListParagraph"/>
        <w:ind w:left="-284" w:right="-613"/>
        <w:rPr>
          <w:rFonts w:ascii="Times New Roman" w:hAnsi="Times New Roman" w:cs="Times New Roman"/>
          <w:sz w:val="32"/>
          <w:szCs w:val="28"/>
        </w:rPr>
      </w:pPr>
    </w:p>
    <w:p w:rsidR="00681E56" w:rsidRDefault="00681E56" w:rsidP="000869C5">
      <w:pPr>
        <w:pStyle w:val="ListParagraph"/>
        <w:ind w:left="-284" w:right="-613"/>
        <w:rPr>
          <w:rFonts w:ascii="Times New Roman" w:hAnsi="Times New Roman" w:cs="Times New Roman"/>
          <w:sz w:val="32"/>
          <w:szCs w:val="28"/>
        </w:rPr>
      </w:pPr>
    </w:p>
    <w:p w:rsidR="00E17186" w:rsidRPr="000869C5" w:rsidRDefault="003F5008" w:rsidP="000869C5">
      <w:pPr>
        <w:pStyle w:val="ListParagraph"/>
        <w:ind w:left="-284" w:right="-613"/>
        <w:rPr>
          <w:rFonts w:ascii="Times New Roman" w:hAnsi="Times New Roman" w:cs="Times New Roman"/>
          <w:sz w:val="32"/>
          <w:szCs w:val="28"/>
        </w:rPr>
      </w:pPr>
      <w:r w:rsidRPr="000869C5">
        <w:rPr>
          <w:rFonts w:ascii="Times New Roman" w:hAnsi="Times New Roman" w:cs="Times New Roman"/>
          <w:sz w:val="32"/>
          <w:szCs w:val="28"/>
        </w:rPr>
        <w:t xml:space="preserve">1.1 </w:t>
      </w:r>
      <w:r w:rsidR="00E17186" w:rsidRPr="000869C5">
        <w:rPr>
          <w:rFonts w:ascii="Times New Roman" w:hAnsi="Times New Roman" w:cs="Times New Roman"/>
          <w:sz w:val="32"/>
          <w:szCs w:val="28"/>
        </w:rPr>
        <w:t>Sequence of mathematical operations — BODMAS</w:t>
      </w:r>
    </w:p>
    <w:p w:rsidR="00E17186" w:rsidRPr="000869C5" w:rsidRDefault="003F5008" w:rsidP="000869C5">
      <w:pPr>
        <w:ind w:left="-284" w:right="-613"/>
        <w:rPr>
          <w:rFonts w:ascii="Times New Roman" w:hAnsi="Times New Roman" w:cs="Times New Roman"/>
          <w:sz w:val="32"/>
          <w:szCs w:val="28"/>
        </w:rPr>
      </w:pPr>
      <w:r w:rsidRPr="000869C5">
        <w:rPr>
          <w:rFonts w:ascii="Times New Roman" w:hAnsi="Times New Roman" w:cs="Times New Roman"/>
          <w:spacing w:val="22"/>
          <w:sz w:val="32"/>
          <w:szCs w:val="28"/>
        </w:rPr>
        <w:t xml:space="preserve">1.2 </w:t>
      </w:r>
      <w:r w:rsidR="00AC2EE4" w:rsidRPr="000869C5">
        <w:rPr>
          <w:rFonts w:ascii="Times New Roman" w:hAnsi="Times New Roman" w:cs="Times New Roman"/>
          <w:spacing w:val="22"/>
          <w:sz w:val="32"/>
          <w:szCs w:val="28"/>
        </w:rPr>
        <w:t xml:space="preserve">Basic </w:t>
      </w:r>
      <w:r w:rsidR="00E17186" w:rsidRPr="000869C5">
        <w:rPr>
          <w:rFonts w:ascii="Times New Roman" w:hAnsi="Times New Roman" w:cs="Times New Roman"/>
          <w:spacing w:val="22"/>
          <w:sz w:val="32"/>
          <w:szCs w:val="28"/>
        </w:rPr>
        <w:t>Operations</w:t>
      </w:r>
      <w:r w:rsidR="00AC2EE4" w:rsidRPr="000869C5">
        <w:rPr>
          <w:rFonts w:ascii="Times New Roman" w:hAnsi="Times New Roman" w:cs="Times New Roman"/>
          <w:spacing w:val="22"/>
          <w:sz w:val="32"/>
          <w:szCs w:val="28"/>
        </w:rPr>
        <w:t xml:space="preserve"> on fractions</w:t>
      </w:r>
      <w:r w:rsidR="00E17186" w:rsidRPr="000869C5">
        <w:rPr>
          <w:rFonts w:ascii="Times New Roman" w:hAnsi="Times New Roman" w:cs="Times New Roman"/>
          <w:spacing w:val="22"/>
          <w:sz w:val="32"/>
          <w:szCs w:val="28"/>
        </w:rPr>
        <w:t xml:space="preserve"> </w:t>
      </w:r>
      <w:r w:rsidR="00E17186" w:rsidRPr="000869C5">
        <w:rPr>
          <w:rFonts w:ascii="Times New Roman" w:hAnsi="Times New Roman" w:cs="Times New Roman"/>
          <w:spacing w:val="22"/>
          <w:sz w:val="32"/>
          <w:szCs w:val="28"/>
        </w:rPr>
        <w:tab/>
      </w:r>
    </w:p>
    <w:p w:rsidR="00E17186" w:rsidRPr="000869C5" w:rsidRDefault="003F5008" w:rsidP="000869C5">
      <w:pPr>
        <w:ind w:left="-284" w:right="-613"/>
        <w:rPr>
          <w:rFonts w:ascii="Times New Roman" w:hAnsi="Times New Roman" w:cs="Times New Roman"/>
          <w:spacing w:val="14"/>
          <w:sz w:val="32"/>
          <w:szCs w:val="28"/>
        </w:rPr>
      </w:pPr>
      <w:r w:rsidRPr="000869C5">
        <w:rPr>
          <w:rFonts w:ascii="Times New Roman" w:hAnsi="Times New Roman" w:cs="Times New Roman"/>
          <w:spacing w:val="14"/>
          <w:sz w:val="32"/>
          <w:szCs w:val="28"/>
        </w:rPr>
        <w:t xml:space="preserve">1.3 </w:t>
      </w:r>
      <w:r w:rsidR="00E17186" w:rsidRPr="000869C5">
        <w:rPr>
          <w:rFonts w:ascii="Times New Roman" w:hAnsi="Times New Roman" w:cs="Times New Roman"/>
          <w:spacing w:val="14"/>
          <w:sz w:val="32"/>
          <w:szCs w:val="28"/>
        </w:rPr>
        <w:t xml:space="preserve">Solving simultaneous </w:t>
      </w:r>
      <w:r w:rsidRPr="000869C5">
        <w:rPr>
          <w:rFonts w:ascii="Times New Roman" w:hAnsi="Times New Roman" w:cs="Times New Roman"/>
          <w:spacing w:val="14"/>
          <w:sz w:val="32"/>
          <w:szCs w:val="28"/>
        </w:rPr>
        <w:t xml:space="preserve">Linear </w:t>
      </w:r>
      <w:r w:rsidR="00E17186" w:rsidRPr="000869C5">
        <w:rPr>
          <w:rFonts w:ascii="Times New Roman" w:hAnsi="Times New Roman" w:cs="Times New Roman"/>
          <w:spacing w:val="14"/>
          <w:sz w:val="32"/>
          <w:szCs w:val="28"/>
        </w:rPr>
        <w:t>e</w:t>
      </w:r>
      <w:r w:rsidRPr="000869C5">
        <w:rPr>
          <w:rFonts w:ascii="Times New Roman" w:hAnsi="Times New Roman" w:cs="Times New Roman"/>
          <w:spacing w:val="14"/>
          <w:sz w:val="32"/>
          <w:szCs w:val="28"/>
        </w:rPr>
        <w:t xml:space="preserve">quations </w:t>
      </w:r>
    </w:p>
    <w:p w:rsidR="008268C1" w:rsidRPr="000869C5" w:rsidRDefault="003F5008" w:rsidP="000869C5">
      <w:pPr>
        <w:ind w:right="-613" w:hanging="284"/>
        <w:rPr>
          <w:rFonts w:ascii="Times New Roman" w:hAnsi="Times New Roman" w:cs="Times New Roman"/>
          <w:spacing w:val="14"/>
          <w:sz w:val="32"/>
          <w:szCs w:val="28"/>
        </w:rPr>
      </w:pPr>
      <w:r w:rsidRPr="000869C5">
        <w:rPr>
          <w:rFonts w:ascii="Times New Roman" w:hAnsi="Times New Roman" w:cs="Times New Roman"/>
          <w:spacing w:val="14"/>
          <w:sz w:val="32"/>
          <w:szCs w:val="28"/>
        </w:rPr>
        <w:t xml:space="preserve">1.4 </w:t>
      </w:r>
      <w:r w:rsidR="008268C1" w:rsidRPr="000869C5">
        <w:rPr>
          <w:rFonts w:ascii="Times New Roman" w:hAnsi="Times New Roman" w:cs="Times New Roman"/>
          <w:spacing w:val="14"/>
          <w:sz w:val="32"/>
          <w:szCs w:val="28"/>
        </w:rPr>
        <w:t xml:space="preserve">Graph- </w:t>
      </w:r>
      <w:r w:rsidRPr="000869C5">
        <w:rPr>
          <w:rFonts w:ascii="Times New Roman" w:hAnsi="Times New Roman" w:cs="Times New Roman"/>
          <w:spacing w:val="14"/>
          <w:sz w:val="32"/>
          <w:szCs w:val="28"/>
        </w:rPr>
        <w:t>Basic Graph plotting, Linear equation</w:t>
      </w:r>
    </w:p>
    <w:p w:rsidR="008268C1" w:rsidRPr="000869C5" w:rsidRDefault="003F5008" w:rsidP="000869C5">
      <w:pPr>
        <w:ind w:right="-613" w:hanging="284"/>
        <w:rPr>
          <w:rFonts w:ascii="Times New Roman" w:hAnsi="Times New Roman" w:cs="Times New Roman"/>
          <w:spacing w:val="14"/>
          <w:sz w:val="32"/>
          <w:szCs w:val="28"/>
        </w:rPr>
      </w:pPr>
      <w:r w:rsidRPr="000869C5">
        <w:rPr>
          <w:rFonts w:ascii="Times New Roman" w:hAnsi="Times New Roman" w:cs="Times New Roman"/>
          <w:spacing w:val="14"/>
          <w:sz w:val="32"/>
          <w:szCs w:val="28"/>
        </w:rPr>
        <w:t xml:space="preserve">1.5 </w:t>
      </w:r>
      <w:r w:rsidR="00E17186" w:rsidRPr="000869C5">
        <w:rPr>
          <w:rFonts w:ascii="Times New Roman" w:hAnsi="Times New Roman" w:cs="Times New Roman"/>
          <w:spacing w:val="14"/>
          <w:sz w:val="32"/>
          <w:szCs w:val="28"/>
        </w:rPr>
        <w:t>Some standard functions and identities</w:t>
      </w:r>
    </w:p>
    <w:p w:rsidR="00E17186" w:rsidRPr="000869C5" w:rsidRDefault="003F5008" w:rsidP="000869C5">
      <w:pPr>
        <w:ind w:right="-613" w:hanging="284"/>
        <w:rPr>
          <w:rFonts w:ascii="Times New Roman" w:hAnsi="Times New Roman" w:cs="Times New Roman"/>
          <w:spacing w:val="14"/>
          <w:sz w:val="32"/>
          <w:szCs w:val="28"/>
        </w:rPr>
      </w:pPr>
      <w:r w:rsidRPr="000869C5">
        <w:rPr>
          <w:rFonts w:ascii="Times New Roman" w:hAnsi="Times New Roman" w:cs="Times New Roman"/>
          <w:spacing w:val="14"/>
          <w:sz w:val="32"/>
          <w:szCs w:val="28"/>
        </w:rPr>
        <w:t xml:space="preserve">1.6 </w:t>
      </w:r>
      <w:r w:rsidR="008268C1" w:rsidRPr="000869C5">
        <w:rPr>
          <w:rFonts w:ascii="Times New Roman" w:hAnsi="Times New Roman" w:cs="Times New Roman"/>
          <w:spacing w:val="14"/>
          <w:sz w:val="32"/>
          <w:szCs w:val="28"/>
        </w:rPr>
        <w:t>Basic concepts of permutation and combination</w:t>
      </w:r>
    </w:p>
    <w:p w:rsidR="00E17186" w:rsidRPr="000869C5" w:rsidRDefault="003F5008" w:rsidP="000869C5">
      <w:pPr>
        <w:ind w:right="-613" w:hanging="284"/>
        <w:rPr>
          <w:rFonts w:ascii="Times New Roman" w:hAnsi="Times New Roman" w:cs="Times New Roman"/>
          <w:spacing w:val="4"/>
          <w:sz w:val="32"/>
          <w:szCs w:val="28"/>
        </w:rPr>
      </w:pPr>
      <w:r w:rsidRPr="000869C5">
        <w:rPr>
          <w:rFonts w:ascii="Times New Roman" w:hAnsi="Times New Roman" w:cs="Times New Roman"/>
          <w:spacing w:val="4"/>
          <w:sz w:val="32"/>
          <w:szCs w:val="28"/>
        </w:rPr>
        <w:t xml:space="preserve">1.7 </w:t>
      </w:r>
      <w:r w:rsidR="00E17186" w:rsidRPr="000869C5">
        <w:rPr>
          <w:rFonts w:ascii="Times New Roman" w:hAnsi="Times New Roman" w:cs="Times New Roman"/>
          <w:spacing w:val="4"/>
          <w:sz w:val="32"/>
          <w:szCs w:val="28"/>
        </w:rPr>
        <w:t>Introduction of Derivatives</w:t>
      </w:r>
    </w:p>
    <w:p w:rsidR="00E17186" w:rsidRPr="000869C5" w:rsidRDefault="003F5008" w:rsidP="000869C5">
      <w:pPr>
        <w:ind w:right="-613" w:hanging="284"/>
        <w:rPr>
          <w:rFonts w:ascii="Times New Roman" w:hAnsi="Times New Roman" w:cs="Times New Roman"/>
          <w:spacing w:val="14"/>
          <w:sz w:val="32"/>
          <w:szCs w:val="28"/>
        </w:rPr>
      </w:pPr>
      <w:r w:rsidRPr="000869C5">
        <w:rPr>
          <w:rFonts w:ascii="Times New Roman" w:hAnsi="Times New Roman" w:cs="Times New Roman"/>
          <w:spacing w:val="14"/>
          <w:sz w:val="32"/>
          <w:szCs w:val="28"/>
        </w:rPr>
        <w:t xml:space="preserve">1.8 </w:t>
      </w:r>
      <w:r w:rsidR="00E17186" w:rsidRPr="000869C5">
        <w:rPr>
          <w:rFonts w:ascii="Times New Roman" w:hAnsi="Times New Roman" w:cs="Times New Roman"/>
          <w:spacing w:val="14"/>
          <w:sz w:val="32"/>
          <w:szCs w:val="28"/>
        </w:rPr>
        <w:t>Simple and compound interest</w:t>
      </w:r>
    </w:p>
    <w:p w:rsidR="00E17186" w:rsidRPr="000869C5" w:rsidRDefault="003F5008" w:rsidP="000869C5">
      <w:pPr>
        <w:ind w:right="-613" w:hanging="284"/>
        <w:rPr>
          <w:rFonts w:ascii="Times New Roman" w:hAnsi="Times New Roman" w:cs="Times New Roman"/>
          <w:spacing w:val="4"/>
          <w:sz w:val="32"/>
          <w:szCs w:val="28"/>
        </w:rPr>
      </w:pPr>
      <w:r w:rsidRPr="000869C5">
        <w:rPr>
          <w:rFonts w:ascii="Times New Roman" w:hAnsi="Times New Roman" w:cs="Times New Roman"/>
          <w:spacing w:val="4"/>
          <w:sz w:val="32"/>
          <w:szCs w:val="28"/>
        </w:rPr>
        <w:t xml:space="preserve">1.9 </w:t>
      </w:r>
      <w:r w:rsidR="00E17186" w:rsidRPr="000869C5">
        <w:rPr>
          <w:rFonts w:ascii="Times New Roman" w:hAnsi="Times New Roman" w:cs="Times New Roman"/>
          <w:spacing w:val="4"/>
          <w:sz w:val="32"/>
          <w:szCs w:val="28"/>
        </w:rPr>
        <w:t xml:space="preserve">Basics of Co-ordinate Geometry- Lines </w:t>
      </w:r>
    </w:p>
    <w:p w:rsidR="00E17186" w:rsidRPr="000869C5" w:rsidRDefault="003F5008" w:rsidP="000869C5">
      <w:pPr>
        <w:ind w:right="-613" w:hanging="284"/>
        <w:rPr>
          <w:rFonts w:ascii="Times New Roman" w:hAnsi="Times New Roman" w:cs="Times New Roman"/>
          <w:spacing w:val="2"/>
          <w:sz w:val="32"/>
          <w:szCs w:val="28"/>
        </w:rPr>
      </w:pPr>
      <w:r w:rsidRPr="000869C5">
        <w:rPr>
          <w:rFonts w:ascii="Times New Roman" w:hAnsi="Times New Roman" w:cs="Times New Roman"/>
          <w:spacing w:val="2"/>
          <w:sz w:val="32"/>
          <w:szCs w:val="28"/>
        </w:rPr>
        <w:t xml:space="preserve">1.10 </w:t>
      </w:r>
      <w:r w:rsidR="00E17186" w:rsidRPr="000869C5">
        <w:rPr>
          <w:rFonts w:ascii="Times New Roman" w:hAnsi="Times New Roman" w:cs="Times New Roman"/>
          <w:spacing w:val="2"/>
          <w:sz w:val="32"/>
          <w:szCs w:val="28"/>
        </w:rPr>
        <w:t>Introduction to matrices and their basic operations</w:t>
      </w:r>
    </w:p>
    <w:p w:rsidR="00E16336" w:rsidRPr="000869C5" w:rsidRDefault="003F5008" w:rsidP="000869C5">
      <w:pPr>
        <w:ind w:right="-613" w:hanging="284"/>
        <w:rPr>
          <w:rFonts w:ascii="Times New Roman" w:hAnsi="Times New Roman" w:cs="Times New Roman"/>
          <w:spacing w:val="4"/>
          <w:sz w:val="32"/>
          <w:szCs w:val="28"/>
        </w:rPr>
      </w:pPr>
      <w:r w:rsidRPr="000869C5">
        <w:rPr>
          <w:rFonts w:ascii="Times New Roman" w:hAnsi="Times New Roman" w:cs="Times New Roman"/>
          <w:spacing w:val="4"/>
          <w:sz w:val="32"/>
          <w:szCs w:val="28"/>
        </w:rPr>
        <w:t xml:space="preserve">1.11 </w:t>
      </w:r>
      <w:r w:rsidR="00E17186" w:rsidRPr="000869C5">
        <w:rPr>
          <w:rFonts w:ascii="Times New Roman" w:hAnsi="Times New Roman" w:cs="Times New Roman"/>
          <w:spacing w:val="4"/>
          <w:sz w:val="32"/>
          <w:szCs w:val="28"/>
        </w:rPr>
        <w:t>Algebra of indices (Exponents)</w:t>
      </w:r>
    </w:p>
    <w:p w:rsidR="008268C1" w:rsidRPr="000869C5" w:rsidRDefault="003F5008" w:rsidP="000869C5">
      <w:pPr>
        <w:ind w:right="-613" w:hanging="284"/>
        <w:rPr>
          <w:rFonts w:ascii="Times New Roman" w:hAnsi="Times New Roman" w:cs="Times New Roman"/>
          <w:spacing w:val="4"/>
          <w:sz w:val="32"/>
          <w:szCs w:val="28"/>
        </w:rPr>
      </w:pPr>
      <w:r w:rsidRPr="000869C5">
        <w:rPr>
          <w:rFonts w:ascii="Times New Roman" w:hAnsi="Times New Roman" w:cs="Times New Roman"/>
          <w:spacing w:val="4"/>
          <w:sz w:val="32"/>
          <w:szCs w:val="28"/>
        </w:rPr>
        <w:t xml:space="preserve">1.12 </w:t>
      </w:r>
      <w:r w:rsidR="008268C1" w:rsidRPr="000869C5">
        <w:rPr>
          <w:rFonts w:ascii="Times New Roman" w:hAnsi="Times New Roman" w:cs="Times New Roman"/>
          <w:spacing w:val="4"/>
          <w:sz w:val="32"/>
          <w:szCs w:val="28"/>
        </w:rPr>
        <w:t>Ratio and proportion, Percentage, Profit &amp; Loss, Logarithms</w:t>
      </w:r>
    </w:p>
    <w:p w:rsidR="00E16336" w:rsidRPr="00E16336" w:rsidRDefault="00E16336" w:rsidP="000869C5">
      <w:pPr>
        <w:ind w:right="-613" w:hanging="284"/>
        <w:rPr>
          <w:rFonts w:ascii="Times New Roman" w:hAnsi="Times New Roman" w:cs="Times New Roman"/>
          <w:spacing w:val="4"/>
          <w:sz w:val="52"/>
          <w:szCs w:val="28"/>
        </w:rPr>
      </w:pPr>
    </w:p>
    <w:p w:rsidR="00E16336" w:rsidRPr="000869C5" w:rsidRDefault="00E16336" w:rsidP="000869C5">
      <w:pPr>
        <w:ind w:right="-613" w:hanging="284"/>
        <w:rPr>
          <w:rFonts w:ascii="Times New Roman" w:hAnsi="Times New Roman" w:cs="Times New Roman"/>
          <w:b/>
          <w:i/>
          <w:sz w:val="32"/>
          <w:szCs w:val="28"/>
          <w:u w:val="single"/>
        </w:rPr>
      </w:pPr>
      <w:r w:rsidRPr="000869C5">
        <w:rPr>
          <w:rFonts w:ascii="Times New Roman" w:hAnsi="Times New Roman"/>
          <w:b/>
          <w:i/>
          <w:color w:val="211E1A"/>
          <w:spacing w:val="-1"/>
          <w:w w:val="105"/>
          <w:sz w:val="32"/>
          <w:szCs w:val="28"/>
          <w:u w:val="single"/>
        </w:rPr>
        <w:t xml:space="preserve">Module 2: Basic </w:t>
      </w:r>
      <w:r w:rsidRPr="000869C5">
        <w:rPr>
          <w:rFonts w:ascii="Times New Roman" w:hAnsi="Times New Roman" w:cs="Times New Roman"/>
          <w:b/>
          <w:i/>
          <w:sz w:val="32"/>
          <w:szCs w:val="28"/>
          <w:u w:val="single"/>
        </w:rPr>
        <w:t>statistical concepts</w:t>
      </w:r>
    </w:p>
    <w:p w:rsidR="00E16336" w:rsidRDefault="00E16336" w:rsidP="000869C5">
      <w:pPr>
        <w:ind w:right="-613" w:hanging="284"/>
        <w:rPr>
          <w:rFonts w:ascii="Times New Roman" w:hAnsi="Times New Roman" w:cs="Times New Roman"/>
          <w:spacing w:val="4"/>
          <w:sz w:val="28"/>
          <w:szCs w:val="28"/>
        </w:rPr>
      </w:pPr>
    </w:p>
    <w:p w:rsidR="008268C1" w:rsidRPr="000869C5" w:rsidRDefault="008268C1" w:rsidP="000869C5">
      <w:pPr>
        <w:ind w:right="-613" w:hanging="284"/>
        <w:rPr>
          <w:rFonts w:ascii="Times New Roman" w:hAnsi="Times New Roman" w:cs="Times New Roman"/>
          <w:spacing w:val="4"/>
          <w:sz w:val="32"/>
          <w:szCs w:val="28"/>
        </w:rPr>
      </w:pPr>
      <w:r w:rsidRPr="000869C5">
        <w:rPr>
          <w:rFonts w:ascii="Times New Roman" w:hAnsi="Times New Roman" w:cs="Times New Roman"/>
          <w:spacing w:val="4"/>
          <w:sz w:val="32"/>
          <w:szCs w:val="28"/>
        </w:rPr>
        <w:t xml:space="preserve">2.1 </w:t>
      </w:r>
      <w:r w:rsidR="008F2DC0" w:rsidRPr="000869C5">
        <w:rPr>
          <w:rFonts w:ascii="Times New Roman" w:hAnsi="Times New Roman" w:cs="Times New Roman"/>
          <w:spacing w:val="4"/>
          <w:sz w:val="32"/>
          <w:szCs w:val="28"/>
        </w:rPr>
        <w:t>Introduction t</w:t>
      </w:r>
      <w:r w:rsidR="000869C5">
        <w:rPr>
          <w:rFonts w:ascii="Times New Roman" w:hAnsi="Times New Roman" w:cs="Times New Roman"/>
          <w:spacing w:val="4"/>
          <w:sz w:val="32"/>
          <w:szCs w:val="28"/>
        </w:rPr>
        <w:t xml:space="preserve">o Statistics </w:t>
      </w:r>
      <w:proofErr w:type="gramStart"/>
      <w:r w:rsidR="000869C5">
        <w:rPr>
          <w:rFonts w:ascii="Times New Roman" w:hAnsi="Times New Roman" w:cs="Times New Roman"/>
          <w:spacing w:val="4"/>
          <w:sz w:val="32"/>
          <w:szCs w:val="28"/>
        </w:rPr>
        <w:t xml:space="preserve">( </w:t>
      </w:r>
      <w:r w:rsidR="000869C5" w:rsidRPr="000869C5">
        <w:rPr>
          <w:rFonts w:ascii="Times New Roman" w:hAnsi="Times New Roman" w:cs="Times New Roman"/>
          <w:spacing w:val="4"/>
          <w:sz w:val="28"/>
          <w:szCs w:val="28"/>
        </w:rPr>
        <w:t>Collection,Classification,</w:t>
      </w:r>
      <w:r w:rsidR="008F2DC0" w:rsidRPr="000869C5">
        <w:rPr>
          <w:rFonts w:ascii="Times New Roman" w:hAnsi="Times New Roman" w:cs="Times New Roman"/>
          <w:spacing w:val="4"/>
          <w:sz w:val="28"/>
          <w:szCs w:val="28"/>
        </w:rPr>
        <w:t>Tabulation</w:t>
      </w:r>
      <w:bookmarkStart w:id="0" w:name="_GoBack"/>
      <w:bookmarkEnd w:id="0"/>
      <w:proofErr w:type="gramEnd"/>
      <w:r w:rsidR="008F2DC0" w:rsidRPr="000869C5">
        <w:rPr>
          <w:rFonts w:ascii="Times New Roman" w:hAnsi="Times New Roman" w:cs="Times New Roman"/>
          <w:spacing w:val="4"/>
          <w:sz w:val="28"/>
          <w:szCs w:val="28"/>
        </w:rPr>
        <w:t xml:space="preserve"> of Data</w:t>
      </w:r>
      <w:r w:rsidR="008F2DC0" w:rsidRPr="000869C5">
        <w:rPr>
          <w:rFonts w:ascii="Times New Roman" w:hAnsi="Times New Roman" w:cs="Times New Roman"/>
          <w:spacing w:val="4"/>
          <w:sz w:val="32"/>
          <w:szCs w:val="28"/>
        </w:rPr>
        <w:t>)</w:t>
      </w:r>
    </w:p>
    <w:p w:rsidR="008268C1" w:rsidRPr="000869C5" w:rsidRDefault="008268C1" w:rsidP="000869C5">
      <w:pPr>
        <w:ind w:right="-613" w:hanging="284"/>
        <w:rPr>
          <w:rFonts w:ascii="Times New Roman" w:hAnsi="Times New Roman" w:cs="Times New Roman"/>
          <w:spacing w:val="4"/>
          <w:sz w:val="32"/>
          <w:szCs w:val="28"/>
        </w:rPr>
      </w:pPr>
      <w:r w:rsidRPr="000869C5">
        <w:rPr>
          <w:rFonts w:ascii="Times New Roman" w:hAnsi="Times New Roman" w:cs="Times New Roman"/>
          <w:spacing w:val="4"/>
          <w:sz w:val="32"/>
          <w:szCs w:val="28"/>
        </w:rPr>
        <w:t>2.2 Pres</w:t>
      </w:r>
      <w:r w:rsidR="008F2DC0" w:rsidRPr="000869C5">
        <w:rPr>
          <w:rFonts w:ascii="Times New Roman" w:hAnsi="Times New Roman" w:cs="Times New Roman"/>
          <w:spacing w:val="4"/>
          <w:sz w:val="32"/>
          <w:szCs w:val="28"/>
        </w:rPr>
        <w:t>enting data in Graphical format (graph,</w:t>
      </w:r>
      <w:r w:rsidRPr="000869C5">
        <w:rPr>
          <w:rFonts w:ascii="Times New Roman" w:hAnsi="Times New Roman" w:cs="Times New Roman"/>
          <w:spacing w:val="4"/>
          <w:sz w:val="32"/>
          <w:szCs w:val="28"/>
        </w:rPr>
        <w:t xml:space="preserve"> diagrams, pie charts)</w:t>
      </w:r>
    </w:p>
    <w:p w:rsidR="008268C1" w:rsidRPr="000869C5" w:rsidRDefault="008F2DC0" w:rsidP="000869C5">
      <w:pPr>
        <w:ind w:right="-613" w:hanging="284"/>
        <w:rPr>
          <w:rFonts w:ascii="Times New Roman" w:hAnsi="Times New Roman" w:cs="Times New Roman"/>
          <w:spacing w:val="4"/>
          <w:sz w:val="32"/>
          <w:szCs w:val="28"/>
        </w:rPr>
      </w:pPr>
      <w:r w:rsidRPr="000869C5">
        <w:rPr>
          <w:rFonts w:ascii="Times New Roman" w:hAnsi="Times New Roman" w:cs="Times New Roman"/>
          <w:spacing w:val="4"/>
          <w:sz w:val="32"/>
          <w:szCs w:val="28"/>
        </w:rPr>
        <w:t>2.3 Basic concept of</w:t>
      </w:r>
      <w:r w:rsidR="008268C1" w:rsidRPr="000869C5">
        <w:rPr>
          <w:rFonts w:ascii="Times New Roman" w:hAnsi="Times New Roman" w:cs="Times New Roman"/>
          <w:spacing w:val="4"/>
          <w:sz w:val="32"/>
          <w:szCs w:val="28"/>
        </w:rPr>
        <w:t xml:space="preserve"> probability</w:t>
      </w:r>
      <w:r w:rsidRPr="000869C5">
        <w:rPr>
          <w:rFonts w:ascii="Times New Roman" w:hAnsi="Times New Roman" w:cs="Times New Roman"/>
          <w:spacing w:val="4"/>
          <w:sz w:val="32"/>
          <w:szCs w:val="28"/>
        </w:rPr>
        <w:t>.</w:t>
      </w:r>
    </w:p>
    <w:sectPr w:rsidR="008268C1" w:rsidRPr="00086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669"/>
    <w:multiLevelType w:val="hybridMultilevel"/>
    <w:tmpl w:val="0FD47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B073EF"/>
    <w:multiLevelType w:val="hybridMultilevel"/>
    <w:tmpl w:val="D8AA87BA"/>
    <w:lvl w:ilvl="0" w:tplc="40090001">
      <w:start w:val="1"/>
      <w:numFmt w:val="bullet"/>
      <w:lvlText w:val=""/>
      <w:lvlJc w:val="left"/>
      <w:pPr>
        <w:ind w:left="1222" w:hanging="360"/>
      </w:pPr>
      <w:rPr>
        <w:rFonts w:ascii="Symbol" w:hAnsi="Symbol"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2">
    <w:nsid w:val="37933255"/>
    <w:multiLevelType w:val="hybridMultilevel"/>
    <w:tmpl w:val="47ACE5AE"/>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nsid w:val="47A6006E"/>
    <w:multiLevelType w:val="multilevel"/>
    <w:tmpl w:val="28A835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8732EBE"/>
    <w:multiLevelType w:val="hybridMultilevel"/>
    <w:tmpl w:val="D548C7FA"/>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5A"/>
    <w:rsid w:val="000869C5"/>
    <w:rsid w:val="00354C3C"/>
    <w:rsid w:val="003F5008"/>
    <w:rsid w:val="00681E56"/>
    <w:rsid w:val="008268C1"/>
    <w:rsid w:val="008F2DC0"/>
    <w:rsid w:val="00AC2EE4"/>
    <w:rsid w:val="00B72E5A"/>
    <w:rsid w:val="00B87398"/>
    <w:rsid w:val="00C53553"/>
    <w:rsid w:val="00E16336"/>
    <w:rsid w:val="00E17186"/>
    <w:rsid w:val="00FD61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86"/>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1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86"/>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Asha Bhat</cp:lastModifiedBy>
  <cp:revision>4</cp:revision>
  <dcterms:created xsi:type="dcterms:W3CDTF">2021-02-06T01:07:00Z</dcterms:created>
  <dcterms:modified xsi:type="dcterms:W3CDTF">2021-02-06T01:41:00Z</dcterms:modified>
</cp:coreProperties>
</file>